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E06" w:rsidRPr="00843E06" w:rsidRDefault="00843E06" w:rsidP="00843E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43E06">
        <w:rPr>
          <w:rFonts w:ascii="Times New Roman" w:eastAsia="Times New Roman" w:hAnsi="Times New Roman" w:cs="Times New Roman"/>
          <w:sz w:val="28"/>
          <w:szCs w:val="28"/>
          <w:lang w:eastAsia="pl-PL"/>
        </w:rPr>
        <w:t>Identyf</w:t>
      </w:r>
      <w:bookmarkStart w:id="0" w:name="_GoBack"/>
      <w:bookmarkEnd w:id="0"/>
      <w:r w:rsidRPr="00843E06">
        <w:rPr>
          <w:rFonts w:ascii="Times New Roman" w:eastAsia="Times New Roman" w:hAnsi="Times New Roman" w:cs="Times New Roman"/>
          <w:sz w:val="28"/>
          <w:szCs w:val="28"/>
          <w:lang w:eastAsia="pl-PL"/>
        </w:rPr>
        <w:t>ikator postępowania</w:t>
      </w:r>
    </w:p>
    <w:p w:rsidR="00843E06" w:rsidRPr="00843E06" w:rsidRDefault="00843E06" w:rsidP="00843E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843E06" w:rsidRPr="00843E06" w:rsidRDefault="00843E06" w:rsidP="00843E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43E06">
        <w:rPr>
          <w:rFonts w:ascii="Times New Roman" w:eastAsia="Times New Roman" w:hAnsi="Times New Roman" w:cs="Times New Roman"/>
          <w:sz w:val="28"/>
          <w:szCs w:val="28"/>
          <w:lang w:eastAsia="pl-PL"/>
        </w:rPr>
        <w:t>c3fea832-ddd7-4b49-adc5-952ee76b8fd6</w:t>
      </w:r>
    </w:p>
    <w:p w:rsidR="00010CCC" w:rsidRPr="00843E06" w:rsidRDefault="00010CCC">
      <w:pPr>
        <w:rPr>
          <w:sz w:val="28"/>
          <w:szCs w:val="28"/>
        </w:rPr>
      </w:pPr>
    </w:p>
    <w:sectPr w:rsidR="00010CCC" w:rsidRPr="00843E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512"/>
    <w:rsid w:val="00010CCC"/>
    <w:rsid w:val="00053512"/>
    <w:rsid w:val="002974D1"/>
    <w:rsid w:val="00843E06"/>
    <w:rsid w:val="00BF7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2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MonikaP</dc:creator>
  <cp:keywords/>
  <dc:description/>
  <cp:lastModifiedBy>MonikaP</cp:lastModifiedBy>
  <cp:revision>2</cp:revision>
  <dcterms:created xsi:type="dcterms:W3CDTF">2022-12-29T08:23:00Z</dcterms:created>
  <dcterms:modified xsi:type="dcterms:W3CDTF">2022-12-29T08:26:00Z</dcterms:modified>
</cp:coreProperties>
</file>